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b/>
                <w:sz w:val="28"/>
                <w:szCs w:val="28"/>
              </w:rPr>
              <w:t>ТЕХНИКО-ТЕХНОЛОГИЧЕСКАЯ КАРТА №36М/</w:t>
            </w:r>
            <w:proofErr w:type="spellStart"/>
            <w:r w:rsidRPr="00D025E0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D025E0" w:rsidRPr="00D025E0" w:rsidTr="00D025E0">
        <w:trPr>
          <w:trHeight w:val="244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2048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211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D025E0" w:rsidRPr="00D025E0" w:rsidRDefault="00D025E0" w:rsidP="00D025E0">
            <w:pPr>
              <w:jc w:val="center"/>
            </w:pP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</w:tcPr>
          <w:p w:rsidR="00D025E0" w:rsidRPr="00D025E0" w:rsidRDefault="00D025E0" w:rsidP="00D025E0">
            <w:pPr>
              <w:jc w:val="center"/>
            </w:pPr>
            <w:r>
              <w:rPr>
                <w:b/>
                <w:sz w:val="22"/>
              </w:rPr>
              <w:t>«Салат картофельный с сельдью, 100 г»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D025E0" w:rsidRPr="00D025E0" w:rsidRDefault="00D025E0" w:rsidP="00D025E0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22"/>
              </w:rPr>
              <w:t>1. ОБЛАСТЬ ПРИМЕНЕНИЯ</w:t>
            </w:r>
          </w:p>
        </w:tc>
      </w:tr>
      <w:tr w:rsidR="00D025E0" w:rsidRPr="00D025E0" w:rsidTr="002A671B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D025E0" w:rsidRPr="00D025E0" w:rsidRDefault="00D025E0" w:rsidP="00D025E0">
            <w:pPr>
              <w:jc w:val="both"/>
            </w:pPr>
            <w:r w:rsidRPr="00D025E0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«Салат картофельный с сельдью, 100 г»</w:t>
            </w:r>
            <w:r w:rsidRPr="00D025E0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06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260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22"/>
              </w:rPr>
              <w:t>2. ТРЕБОВАНИЯ К СЫРЬЮ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Pr>
              <w:jc w:val="both"/>
            </w:pPr>
            <w:r w:rsidRPr="00D025E0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«Салат картофельный с сельдью, 100 г»</w:t>
            </w:r>
            <w:r w:rsidRPr="00D025E0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D025E0">
              <w:rPr>
                <w:sz w:val="22"/>
              </w:rPr>
              <w:t>ТР</w:t>
            </w:r>
            <w:proofErr w:type="gramEnd"/>
            <w:r w:rsidRPr="00D025E0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06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260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22"/>
              </w:rPr>
              <w:t>3. РЕЦЕПТУРА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025E0" w:rsidRPr="00D025E0" w:rsidRDefault="00D025E0" w:rsidP="00D025E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D19271" wp14:editId="12EBE6C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D025E0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D025E0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D025E0">
              <w:rPr>
                <w:b/>
                <w:sz w:val="18"/>
                <w:szCs w:val="18"/>
              </w:rPr>
              <w:t>, 100 г.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025E0" w:rsidRPr="00D025E0" w:rsidRDefault="00D025E0" w:rsidP="00D025E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00043A" wp14:editId="3EAF12EA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b/>
                <w:sz w:val="20"/>
                <w:szCs w:val="20"/>
              </w:rPr>
              <w:t>НЕТТО</w:t>
            </w:r>
          </w:p>
        </w:tc>
      </w:tr>
      <w:tr w:rsidR="00D025E0" w:rsidRPr="00D025E0" w:rsidTr="002A671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r w:rsidRPr="00D025E0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0,115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0,083</w:t>
            </w:r>
          </w:p>
        </w:tc>
      </w:tr>
      <w:tr w:rsidR="00D025E0" w:rsidRPr="00D025E0" w:rsidTr="002A671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A65F03">
            <w:r w:rsidRPr="00D025E0">
              <w:rPr>
                <w:sz w:val="18"/>
                <w:szCs w:val="18"/>
              </w:rPr>
              <w:t xml:space="preserve">Лук </w:t>
            </w:r>
            <w:r w:rsidR="00A65F03">
              <w:rPr>
                <w:sz w:val="18"/>
                <w:szCs w:val="18"/>
              </w:rPr>
              <w:t>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0,017</w:t>
            </w:r>
          </w:p>
        </w:tc>
      </w:tr>
      <w:tr w:rsidR="00D025E0" w:rsidRPr="00D025E0" w:rsidTr="002A671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r w:rsidRPr="00D025E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0,004</w:t>
            </w:r>
          </w:p>
        </w:tc>
      </w:tr>
      <w:tr w:rsidR="00D025E0" w:rsidRPr="00D025E0" w:rsidTr="002A671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r w:rsidRPr="00D025E0">
              <w:rPr>
                <w:sz w:val="18"/>
                <w:szCs w:val="18"/>
              </w:rPr>
              <w:t>Сельдь соленая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0,042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0,020</w:t>
            </w:r>
          </w:p>
        </w:tc>
      </w:tr>
      <w:tr w:rsidR="00D025E0" w:rsidRPr="00D025E0" w:rsidTr="002A671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r w:rsidRPr="00D025E0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8"/>
                <w:szCs w:val="18"/>
              </w:rPr>
              <w:t>0,100</w:t>
            </w:r>
          </w:p>
        </w:tc>
      </w:tr>
      <w:tr w:rsidR="00D025E0" w:rsidRPr="00D025E0" w:rsidTr="002A671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06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260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22"/>
              </w:rPr>
              <w:t>4. ТЕХНОЛОГИЧЕСКИЙ ПРОЦЕСС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</w:tcPr>
          <w:p w:rsidR="00D025E0" w:rsidRPr="00D025E0" w:rsidRDefault="00A65F03" w:rsidP="00D025E0">
            <w:pPr>
              <w:jc w:val="both"/>
            </w:pPr>
            <w:bookmarkStart w:id="0" w:name="_GoBack"/>
            <w:r w:rsidRPr="00A65F03">
              <w:rPr>
                <w:sz w:val="22"/>
              </w:rPr>
              <w:t>Очищенный вареный картофель нарезают мелкими ломтиками, смешивают с шинкованным репчатым луком, заправляют растительным маслом. Сельдь разделывают на филе и нарезают наискось тонкими кусочками. Готовый картофельный салат укладывают горкой, сверху кладут кусочки сельди.</w:t>
            </w:r>
            <w:bookmarkEnd w:id="0"/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06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260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</w:tcPr>
          <w:p w:rsidR="00D025E0" w:rsidRDefault="00D025E0" w:rsidP="00D025E0">
            <w:pPr>
              <w:rPr>
                <w:sz w:val="22"/>
              </w:rPr>
            </w:pPr>
            <w:r w:rsidRPr="00D025E0">
              <w:rPr>
                <w:sz w:val="22"/>
              </w:rPr>
              <w:t xml:space="preserve">Внешний вид – картофель порезан дольками, лук соломкой, осторожно </w:t>
            </w:r>
            <w:proofErr w:type="gramStart"/>
            <w:r w:rsidRPr="00D025E0">
              <w:rPr>
                <w:sz w:val="22"/>
              </w:rPr>
              <w:t>перемешены</w:t>
            </w:r>
            <w:proofErr w:type="gramEnd"/>
            <w:r w:rsidRPr="00D025E0">
              <w:rPr>
                <w:sz w:val="22"/>
              </w:rPr>
              <w:t>. Картофель не переварен. Сельдь порезана аккуратно, уложена поверх овощей.</w:t>
            </w:r>
            <w:r w:rsidRPr="00D025E0">
              <w:rPr>
                <w:sz w:val="22"/>
              </w:rPr>
              <w:br/>
              <w:t>Цвет - характерный для рецептурных компонентов.</w:t>
            </w:r>
            <w:r w:rsidRPr="00D025E0">
              <w:rPr>
                <w:sz w:val="22"/>
              </w:rPr>
              <w:br/>
              <w:t>Вкус и запах - приятный вкус характерный для рецептурных компонентов, без посторонних привкусов и запахов.</w:t>
            </w:r>
            <w:r w:rsidRPr="00D025E0">
              <w:rPr>
                <w:sz w:val="22"/>
              </w:rPr>
              <w:br/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</w:t>
            </w:r>
          </w:p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06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260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22"/>
              </w:rPr>
              <w:t>6. ПОКАЗАТЕЛИ КАЧЕСТВА И БЕЗОПАСНОСТИ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Default="00D025E0" w:rsidP="00D025E0">
            <w:pPr>
              <w:jc w:val="both"/>
              <w:rPr>
                <w:sz w:val="22"/>
              </w:rPr>
            </w:pPr>
            <w:r w:rsidRPr="00D025E0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D025E0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холодного блюда «Салат картофельный с сельдью», должны соответствовать требованиям </w:t>
            </w:r>
            <w:proofErr w:type="gramStart"/>
            <w:r w:rsidRPr="00D025E0">
              <w:rPr>
                <w:sz w:val="22"/>
              </w:rPr>
              <w:t>ТР</w:t>
            </w:r>
            <w:proofErr w:type="gramEnd"/>
            <w:r w:rsidRPr="00D025E0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D025E0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«Салат картофельный с сельдью, 100 г»</w:t>
            </w:r>
            <w:r w:rsidRPr="00D025E0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D025E0" w:rsidRDefault="00D025E0" w:rsidP="00D025E0">
            <w:pPr>
              <w:jc w:val="both"/>
              <w:rPr>
                <w:sz w:val="22"/>
              </w:rPr>
            </w:pPr>
          </w:p>
          <w:p w:rsidR="00D025E0" w:rsidRDefault="00D025E0" w:rsidP="00D025E0">
            <w:pPr>
              <w:jc w:val="both"/>
              <w:rPr>
                <w:sz w:val="22"/>
              </w:rPr>
            </w:pPr>
          </w:p>
          <w:p w:rsidR="00D025E0" w:rsidRPr="00D025E0" w:rsidRDefault="00D025E0" w:rsidP="00D025E0">
            <w:pPr>
              <w:jc w:val="both"/>
            </w:pP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06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260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Белки,</w:t>
            </w:r>
            <w:r w:rsidRPr="00D025E0">
              <w:rPr>
                <w:sz w:val="14"/>
                <w:szCs w:val="14"/>
              </w:rPr>
              <w:br/>
            </w:r>
            <w:proofErr w:type="gramStart"/>
            <w:r w:rsidRPr="00D025E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Жиры,</w:t>
            </w:r>
            <w:r w:rsidRPr="00D025E0">
              <w:rPr>
                <w:sz w:val="14"/>
                <w:szCs w:val="14"/>
              </w:rPr>
              <w:br/>
            </w:r>
            <w:proofErr w:type="gramStart"/>
            <w:r w:rsidRPr="00D025E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Углеводы,</w:t>
            </w:r>
            <w:r w:rsidRPr="00D025E0">
              <w:rPr>
                <w:sz w:val="14"/>
                <w:szCs w:val="14"/>
              </w:rPr>
              <w:br/>
            </w:r>
            <w:proofErr w:type="gramStart"/>
            <w:r w:rsidRPr="00D025E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Калорийность,</w:t>
            </w:r>
            <w:r w:rsidRPr="00D025E0">
              <w:rPr>
                <w:sz w:val="14"/>
                <w:szCs w:val="14"/>
              </w:rPr>
              <w:br/>
            </w:r>
            <w:proofErr w:type="gramStart"/>
            <w:r w:rsidRPr="00D025E0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Магний,</w:t>
            </w:r>
            <w:r w:rsidRPr="00D025E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Фосфор,</w:t>
            </w:r>
            <w:r w:rsidRPr="00D025E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Витамин B1,</w:t>
            </w:r>
            <w:r w:rsidRPr="00D025E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proofErr w:type="spellStart"/>
            <w:r w:rsidRPr="00D025E0">
              <w:rPr>
                <w:sz w:val="14"/>
                <w:szCs w:val="14"/>
              </w:rPr>
              <w:t>Fe</w:t>
            </w:r>
            <w:proofErr w:type="spellEnd"/>
            <w:r w:rsidRPr="00D025E0">
              <w:rPr>
                <w:sz w:val="14"/>
                <w:szCs w:val="14"/>
              </w:rPr>
              <w:t>,</w:t>
            </w:r>
            <w:r w:rsidRPr="00D025E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Витамин</w:t>
            </w:r>
            <w:proofErr w:type="gramStart"/>
            <w:r w:rsidRPr="00D025E0">
              <w:rPr>
                <w:sz w:val="14"/>
                <w:szCs w:val="14"/>
              </w:rPr>
              <w:t xml:space="preserve"> Е</w:t>
            </w:r>
            <w:proofErr w:type="gramEnd"/>
            <w:r w:rsidRPr="00D025E0">
              <w:rPr>
                <w:sz w:val="14"/>
                <w:szCs w:val="14"/>
              </w:rPr>
              <w:t>,</w:t>
            </w:r>
            <w:r w:rsidRPr="00D025E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Витамин B2,</w:t>
            </w:r>
            <w:r w:rsidRPr="00D025E0">
              <w:rPr>
                <w:sz w:val="14"/>
                <w:szCs w:val="14"/>
              </w:rPr>
              <w:br/>
              <w:t>мг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5,361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7,266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14,073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143,587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36,350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98,630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0,109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1,197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1,963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0,098</w:t>
            </w:r>
          </w:p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proofErr w:type="spellStart"/>
            <w:r w:rsidRPr="00D025E0">
              <w:rPr>
                <w:sz w:val="14"/>
                <w:szCs w:val="14"/>
              </w:rPr>
              <w:t>Ca</w:t>
            </w:r>
            <w:proofErr w:type="spellEnd"/>
            <w:r w:rsidRPr="00D025E0">
              <w:rPr>
                <w:sz w:val="14"/>
                <w:szCs w:val="14"/>
              </w:rPr>
              <w:t>,</w:t>
            </w:r>
            <w:r w:rsidRPr="00D025E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РЭ,</w:t>
            </w:r>
            <w:r w:rsidRPr="00D025E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Витамин</w:t>
            </w:r>
            <w:proofErr w:type="gramStart"/>
            <w:r w:rsidRPr="00D025E0">
              <w:rPr>
                <w:sz w:val="14"/>
                <w:szCs w:val="14"/>
              </w:rPr>
              <w:t xml:space="preserve"> С</w:t>
            </w:r>
            <w:proofErr w:type="gramEnd"/>
            <w:r w:rsidRPr="00D025E0">
              <w:rPr>
                <w:sz w:val="14"/>
                <w:szCs w:val="14"/>
              </w:rPr>
              <w:t>,</w:t>
            </w:r>
            <w:r w:rsidRPr="00D025E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Витамин</w:t>
            </w:r>
            <w:proofErr w:type="gramStart"/>
            <w:r w:rsidRPr="00D025E0">
              <w:rPr>
                <w:sz w:val="14"/>
                <w:szCs w:val="14"/>
              </w:rPr>
              <w:t xml:space="preserve"> А</w:t>
            </w:r>
            <w:proofErr w:type="gramEnd"/>
            <w:r w:rsidRPr="00D025E0">
              <w:rPr>
                <w:sz w:val="14"/>
                <w:szCs w:val="14"/>
              </w:rPr>
              <w:t>,</w:t>
            </w:r>
            <w:r w:rsidRPr="00D025E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39,700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2,490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21,700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025E0" w:rsidRPr="00D025E0" w:rsidRDefault="00D025E0" w:rsidP="00D025E0">
            <w:pPr>
              <w:jc w:val="center"/>
            </w:pPr>
            <w:r w:rsidRPr="00D025E0">
              <w:rPr>
                <w:sz w:val="14"/>
                <w:szCs w:val="14"/>
              </w:rPr>
              <w:t>6,000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945" w:type="dxa"/>
            <w:shd w:val="clear" w:color="FFFFFF" w:fill="auto"/>
            <w:vAlign w:val="bottom"/>
          </w:tcPr>
          <w:p w:rsidR="00D025E0" w:rsidRPr="00D025E0" w:rsidRDefault="00D025E0" w:rsidP="00D025E0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D025E0" w:rsidRPr="00D025E0" w:rsidTr="002A671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2048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211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2179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116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260" w:type="dxa"/>
            <w:shd w:val="clear" w:color="FFFFFF" w:fill="auto"/>
            <w:vAlign w:val="bottom"/>
          </w:tcPr>
          <w:p w:rsidR="00D025E0" w:rsidRPr="00D025E0" w:rsidRDefault="00D025E0" w:rsidP="00D025E0"/>
        </w:tc>
      </w:tr>
      <w:tr w:rsidR="00D025E0" w:rsidRPr="00D025E0" w:rsidTr="002A671B"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D025E0" w:rsidRPr="00D025E0" w:rsidRDefault="00D025E0" w:rsidP="00D025E0">
            <w:proofErr w:type="gramStart"/>
            <w:r w:rsidRPr="00D025E0">
              <w:rPr>
                <w:sz w:val="22"/>
              </w:rPr>
              <w:t>Ответственный</w:t>
            </w:r>
            <w:proofErr w:type="gramEnd"/>
            <w:r w:rsidRPr="00D025E0">
              <w:rPr>
                <w:sz w:val="22"/>
              </w:rPr>
              <w:t xml:space="preserve"> за оформление ТТК</w:t>
            </w:r>
          </w:p>
        </w:tc>
      </w:tr>
      <w:tr w:rsidR="00D025E0" w:rsidRPr="00D025E0" w:rsidTr="002A671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840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2048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2113" w:type="dxa"/>
            <w:shd w:val="clear" w:color="FFFFFF" w:fill="auto"/>
            <w:vAlign w:val="bottom"/>
          </w:tcPr>
          <w:p w:rsidR="00D025E0" w:rsidRPr="00D025E0" w:rsidRDefault="00D025E0" w:rsidP="00D025E0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D025E0" w:rsidRPr="00D025E0" w:rsidRDefault="00D025E0" w:rsidP="00D025E0">
            <w:pPr>
              <w:jc w:val="right"/>
            </w:pPr>
          </w:p>
        </w:tc>
      </w:tr>
    </w:tbl>
    <w:p w:rsidR="00D025E0" w:rsidRPr="00D025E0" w:rsidRDefault="00D025E0" w:rsidP="00D025E0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DF4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E0"/>
    <w:rsid w:val="008718FE"/>
    <w:rsid w:val="00A65F03"/>
    <w:rsid w:val="00D0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025E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025E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025E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025E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025E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025E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2021-08-11T13:39:00Z</dcterms:created>
  <dcterms:modified xsi:type="dcterms:W3CDTF">2021-08-11T13:39:00Z</dcterms:modified>
</cp:coreProperties>
</file>